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57" w:rsidRPr="00A11B5E" w:rsidRDefault="005274B0" w:rsidP="005274B0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C18DB4" wp14:editId="7865EDCE">
                <wp:simplePos x="0" y="0"/>
                <wp:positionH relativeFrom="column">
                  <wp:posOffset>1478574</wp:posOffset>
                </wp:positionH>
                <wp:positionV relativeFrom="paragraph">
                  <wp:posOffset>182643</wp:posOffset>
                </wp:positionV>
                <wp:extent cx="4869180" cy="1143000"/>
                <wp:effectExtent l="0" t="0" r="762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6CC" w:rsidRPr="008A5FBA" w:rsidRDefault="009A46CC" w:rsidP="001B7957">
                            <w:pPr>
                              <w:pStyle w:val="1"/>
                              <w:jc w:val="center"/>
                              <w:rPr>
                                <w:b w:val="0"/>
                                <w:i/>
                              </w:rPr>
                            </w:pPr>
                            <w:r w:rsidRPr="008A5FBA">
                              <w:rPr>
                                <w:b w:val="0"/>
                                <w:i/>
                              </w:rPr>
                              <w:t>Закрытое  акционерное общество</w:t>
                            </w:r>
                          </w:p>
                          <w:p w:rsidR="009A46CC" w:rsidRPr="008A5FBA" w:rsidRDefault="009A46CC" w:rsidP="001B7957">
                            <w:pPr>
                              <w:rPr>
                                <w:i/>
                              </w:rPr>
                            </w:pPr>
                          </w:p>
                          <w:p w:rsidR="009A46CC" w:rsidRPr="008A5FBA" w:rsidRDefault="009A46CC" w:rsidP="001B7957">
                            <w:pPr>
                              <w:pStyle w:val="2"/>
                              <w:rPr>
                                <w:i/>
                              </w:rPr>
                            </w:pPr>
                            <w:r w:rsidRPr="008A5FBA">
                              <w:rPr>
                                <w:i/>
                              </w:rPr>
                              <w:t>Финансово-строительная компания</w:t>
                            </w:r>
                          </w:p>
                          <w:p w:rsidR="009A46CC" w:rsidRPr="008A5FBA" w:rsidRDefault="009A46CC" w:rsidP="001B795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A5FBA">
                              <w:rPr>
                                <w:b/>
                                <w:i/>
                                <w:sz w:val="32"/>
                              </w:rPr>
                              <w:t xml:space="preserve">« </w:t>
                            </w:r>
                            <w:r w:rsidRPr="008A5FBA">
                              <w:rPr>
                                <w:b/>
                                <w:i/>
                                <w:sz w:val="40"/>
                              </w:rPr>
                              <w:t>ЗАПАДНЫЙ   ЛУЧ»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6.4pt;margin-top:14.4pt;width:383.4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" stroked="f">
                <v:textbox>
                  <w:txbxContent>
                    <w:p w:rsidR="009A46CC" w:rsidRPr="008A5FBA" w:rsidRDefault="009A46CC" w:rsidP="001B7957">
                      <w:pPr>
                        <w:pStyle w:val="1"/>
                        <w:jc w:val="center"/>
                        <w:rPr>
                          <w:b w:val="0"/>
                          <w:i/>
                        </w:rPr>
                      </w:pPr>
                      <w:r w:rsidRPr="008A5FBA">
                        <w:rPr>
                          <w:b w:val="0"/>
                          <w:i/>
                        </w:rPr>
                        <w:t>Закрытое  акционерное общество</w:t>
                      </w:r>
                    </w:p>
                    <w:p w:rsidR="009A46CC" w:rsidRPr="008A5FBA" w:rsidRDefault="009A46CC" w:rsidP="001B7957">
                      <w:pPr>
                        <w:rPr>
                          <w:i/>
                        </w:rPr>
                      </w:pPr>
                    </w:p>
                    <w:p w:rsidR="009A46CC" w:rsidRPr="008A5FBA" w:rsidRDefault="009A46CC" w:rsidP="001B7957">
                      <w:pPr>
                        <w:pStyle w:val="2"/>
                        <w:rPr>
                          <w:i/>
                        </w:rPr>
                      </w:pPr>
                      <w:r w:rsidRPr="008A5FBA">
                        <w:rPr>
                          <w:i/>
                        </w:rPr>
                        <w:t>Финансово-строительная компания</w:t>
                      </w:r>
                    </w:p>
                    <w:p w:rsidR="009A46CC" w:rsidRPr="008A5FBA" w:rsidRDefault="009A46CC" w:rsidP="001B795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A5FBA">
                        <w:rPr>
                          <w:b/>
                          <w:i/>
                          <w:sz w:val="32"/>
                        </w:rPr>
                        <w:t xml:space="preserve">« </w:t>
                      </w:r>
                      <w:r w:rsidRPr="008A5FBA">
                        <w:rPr>
                          <w:b/>
                          <w:i/>
                          <w:sz w:val="40"/>
                        </w:rPr>
                        <w:t>ЗАПАДНЫЙ   ЛУЧ»</w:t>
                      </w:r>
                    </w:p>
                  </w:txbxContent>
                </v:textbox>
              </v:shape>
            </w:pict>
          </mc:Fallback>
        </mc:AlternateContent>
      </w:r>
      <w:r w:rsidR="007E40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-9pt;width:107.3pt;height:99.4pt;z-index:251669504;mso-position-horizontal-relative:text;mso-position-vertical-relative:text">
            <v:imagedata r:id="rId6" o:title=""/>
            <w10:wrap type="topAndBottom"/>
          </v:shape>
          <o:OLEObject Type="Embed" ProgID="MS_ClipArt_Gallery" ShapeID="_x0000_s1032" DrawAspect="Content" ObjectID="_1413784734" r:id="rId7"/>
        </w:pict>
      </w:r>
    </w:p>
    <w:p w:rsidR="001B7957" w:rsidRDefault="001B7957" w:rsidP="001B7957">
      <w:pPr>
        <w:pBdr>
          <w:bottom w:val="threeDEngrave" w:sz="24" w:space="0" w:color="auto"/>
        </w:pBd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2"/>
        <w:gridCol w:w="5211"/>
      </w:tblGrid>
      <w:tr w:rsidR="001B7957" w:rsidRPr="00EF633F" w:rsidTr="005274B0">
        <w:tc>
          <w:tcPr>
            <w:tcW w:w="4252" w:type="dxa"/>
          </w:tcPr>
          <w:p w:rsidR="001B7957" w:rsidRPr="00EF633F" w:rsidRDefault="001B7957" w:rsidP="005274B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4048 г"/>
              </w:smartTagPr>
              <w:r w:rsidRPr="00EF633F">
                <w:rPr>
                  <w:rFonts w:ascii="Arial" w:hAnsi="Arial" w:cs="Arial"/>
                  <w:sz w:val="16"/>
                  <w:szCs w:val="16"/>
                </w:rPr>
                <w:t>454048 г</w:t>
              </w:r>
            </w:smartTag>
            <w:r w:rsidRPr="00EF633F">
              <w:rPr>
                <w:rFonts w:ascii="Arial" w:hAnsi="Arial" w:cs="Arial"/>
                <w:sz w:val="16"/>
                <w:szCs w:val="16"/>
              </w:rPr>
              <w:t xml:space="preserve">. Челябинск, ул. </w:t>
            </w:r>
            <w:r>
              <w:rPr>
                <w:rFonts w:ascii="Arial" w:hAnsi="Arial" w:cs="Arial"/>
                <w:sz w:val="16"/>
                <w:szCs w:val="16"/>
              </w:rPr>
              <w:t>Курчатова, 19</w:t>
            </w:r>
            <w:r w:rsidRPr="00EF633F">
              <w:rPr>
                <w:rFonts w:ascii="Arial" w:hAnsi="Arial" w:cs="Arial"/>
                <w:sz w:val="16"/>
                <w:szCs w:val="16"/>
              </w:rPr>
              <w:tab/>
            </w:r>
            <w:r w:rsidRPr="00EF633F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</w:p>
          <w:p w:rsidR="001B7957" w:rsidRPr="00EF633F" w:rsidRDefault="001B7957" w:rsidP="005274B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633F">
              <w:rPr>
                <w:rFonts w:ascii="Arial" w:hAnsi="Arial" w:cs="Arial"/>
                <w:sz w:val="16"/>
                <w:szCs w:val="16"/>
              </w:rPr>
              <w:t>Тел.:  (351)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1C92">
              <w:rPr>
                <w:rFonts w:ascii="Arial" w:hAnsi="Arial" w:cs="Arial"/>
                <w:sz w:val="16"/>
                <w:szCs w:val="16"/>
              </w:rPr>
              <w:t>211-11-18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1B7957" w:rsidRDefault="001B7957" w:rsidP="005274B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633F">
              <w:rPr>
                <w:rFonts w:ascii="Arial" w:hAnsi="Arial" w:cs="Arial"/>
                <w:sz w:val="16"/>
                <w:szCs w:val="16"/>
              </w:rPr>
              <w:t xml:space="preserve">Факс: (351) </w:t>
            </w:r>
            <w:r>
              <w:rPr>
                <w:rFonts w:ascii="Arial" w:hAnsi="Arial" w:cs="Arial"/>
                <w:sz w:val="16"/>
                <w:szCs w:val="16"/>
              </w:rPr>
              <w:t>211-07-07</w:t>
            </w:r>
          </w:p>
          <w:p w:rsidR="001B7957" w:rsidRDefault="001B7957" w:rsidP="005274B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1B7957" w:rsidRDefault="001B7957" w:rsidP="005274B0">
            <w:pPr>
              <w:ind w:left="-108"/>
            </w:pPr>
            <w:r w:rsidRPr="00A11B5E">
              <w:t xml:space="preserve">Исх. от </w:t>
            </w:r>
            <w:r w:rsidR="007E409B" w:rsidRPr="007E409B">
              <w:t>06</w:t>
            </w:r>
            <w:r w:rsidR="007E409B">
              <w:t>.11.</w:t>
            </w:r>
            <w:r>
              <w:t xml:space="preserve"> 2012 г.</w:t>
            </w:r>
          </w:p>
          <w:p w:rsidR="001B7957" w:rsidRPr="00A11B5E" w:rsidRDefault="001B7957" w:rsidP="005274B0">
            <w:pPr>
              <w:ind w:left="-108"/>
            </w:pPr>
          </w:p>
        </w:tc>
        <w:tc>
          <w:tcPr>
            <w:tcW w:w="5211" w:type="dxa"/>
          </w:tcPr>
          <w:p w:rsidR="001B7957" w:rsidRPr="00EF633F" w:rsidRDefault="001B7957" w:rsidP="005274B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7957" w:rsidRDefault="001B7957" w:rsidP="001B7957">
      <w:pPr>
        <w:ind w:left="5580" w:hanging="5438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Изменение № </w:t>
      </w:r>
      <w:r w:rsidR="009A46CC" w:rsidRPr="009A46CC">
        <w:rPr>
          <w:b/>
          <w:bCs/>
          <w:kern w:val="36"/>
          <w:sz w:val="28"/>
          <w:szCs w:val="28"/>
        </w:rPr>
        <w:t>5</w:t>
      </w:r>
      <w:r>
        <w:rPr>
          <w:b/>
          <w:bCs/>
          <w:kern w:val="36"/>
          <w:sz w:val="28"/>
          <w:szCs w:val="28"/>
        </w:rPr>
        <w:t xml:space="preserve"> к проектной декларации от </w:t>
      </w:r>
      <w:r w:rsidR="007E409B">
        <w:rPr>
          <w:b/>
          <w:kern w:val="36"/>
          <w:sz w:val="28"/>
          <w:szCs w:val="28"/>
        </w:rPr>
        <w:t>06.11.2012</w:t>
      </w:r>
      <w:bookmarkStart w:id="0" w:name="_GoBack"/>
      <w:bookmarkEnd w:id="0"/>
    </w:p>
    <w:p w:rsidR="001B7957" w:rsidRDefault="001B7957" w:rsidP="001B7957">
      <w:pPr>
        <w:jc w:val="center"/>
        <w:rPr>
          <w:b/>
        </w:rPr>
      </w:pPr>
      <w:r>
        <w:rPr>
          <w:b/>
        </w:rPr>
        <w:t>по с</w:t>
      </w:r>
      <w:r w:rsidRPr="00AE41AD">
        <w:rPr>
          <w:b/>
        </w:rPr>
        <w:t>троительств</w:t>
      </w:r>
      <w:r>
        <w:rPr>
          <w:b/>
        </w:rPr>
        <w:t>у</w:t>
      </w:r>
      <w:r w:rsidRPr="00AE41AD">
        <w:rPr>
          <w:b/>
        </w:rPr>
        <w:t xml:space="preserve"> </w:t>
      </w:r>
      <w:r>
        <w:rPr>
          <w:b/>
        </w:rPr>
        <w:t xml:space="preserve"> </w:t>
      </w:r>
      <w:r w:rsidRPr="00A11B5E">
        <w:rPr>
          <w:b/>
          <w:bCs/>
        </w:rPr>
        <w:t xml:space="preserve"> </w:t>
      </w:r>
      <w:r w:rsidRPr="00A11B5E">
        <w:rPr>
          <w:b/>
        </w:rPr>
        <w:t xml:space="preserve"> 25-ти этажного жилого дома (стр. № 2)  с нежилыми помещениями общественного назначения (шифр проекта 157-10-04-10-00) на участке 1-ой очереди </w:t>
      </w:r>
      <w:r>
        <w:rPr>
          <w:b/>
        </w:rPr>
        <w:t>микрорайона</w:t>
      </w:r>
      <w:r w:rsidRPr="00A11B5E">
        <w:rPr>
          <w:b/>
        </w:rPr>
        <w:t xml:space="preserve"> "Западный луч" по ул. Труда в Центральном районе города Челябинска Челябинской области</w:t>
      </w:r>
    </w:p>
    <w:p w:rsidR="001B7957" w:rsidRPr="002A4522" w:rsidRDefault="001B7957" w:rsidP="001B7957">
      <w:pPr>
        <w:ind w:left="5580" w:hanging="5438"/>
        <w:jc w:val="center"/>
        <w:rPr>
          <w:b/>
          <w:bCs/>
          <w:kern w:val="36"/>
          <w:sz w:val="28"/>
          <w:szCs w:val="28"/>
        </w:rPr>
      </w:pPr>
      <w:r>
        <w:rPr>
          <w:b/>
        </w:rPr>
        <w:t xml:space="preserve">(размещенной на сайте </w:t>
      </w:r>
      <w:hyperlink r:id="rId8" w:history="1">
        <w:r w:rsidRPr="00E842CC">
          <w:rPr>
            <w:rStyle w:val="ac"/>
            <w:b/>
            <w:color w:val="auto"/>
            <w:u w:val="none"/>
            <w:lang w:val="en-US"/>
          </w:rPr>
          <w:t>www</w:t>
        </w:r>
        <w:r w:rsidRPr="00E842CC">
          <w:rPr>
            <w:rStyle w:val="ac"/>
            <w:b/>
            <w:color w:val="auto"/>
            <w:u w:val="none"/>
          </w:rPr>
          <w:t>.</w:t>
        </w:r>
        <w:proofErr w:type="spellStart"/>
        <w:r w:rsidRPr="00E842CC">
          <w:rPr>
            <w:rStyle w:val="ac"/>
            <w:b/>
            <w:color w:val="auto"/>
            <w:u w:val="none"/>
            <w:lang w:val="en-US"/>
          </w:rPr>
          <w:t>eskholding</w:t>
        </w:r>
        <w:proofErr w:type="spellEnd"/>
        <w:r w:rsidRPr="00E842CC">
          <w:rPr>
            <w:rStyle w:val="ac"/>
            <w:b/>
            <w:color w:val="auto"/>
            <w:u w:val="none"/>
          </w:rPr>
          <w:t>.</w:t>
        </w:r>
        <w:r w:rsidRPr="00E842CC">
          <w:rPr>
            <w:rStyle w:val="ac"/>
            <w:b/>
            <w:color w:val="auto"/>
            <w:u w:val="none"/>
            <w:lang w:val="en-US"/>
          </w:rPr>
          <w:t>com</w:t>
        </w:r>
      </w:hyperlink>
      <w:r w:rsidRPr="002A4522">
        <w:rPr>
          <w:b/>
        </w:rPr>
        <w:t>)</w:t>
      </w:r>
    </w:p>
    <w:p w:rsidR="001B7957" w:rsidRPr="00E842CC" w:rsidRDefault="001B7957" w:rsidP="001B7957">
      <w:pPr>
        <w:ind w:left="5580" w:hanging="5438"/>
        <w:jc w:val="both"/>
        <w:rPr>
          <w:b/>
          <w:bCs/>
          <w:kern w:val="36"/>
          <w:sz w:val="6"/>
          <w:szCs w:val="6"/>
        </w:rPr>
      </w:pPr>
    </w:p>
    <w:p w:rsidR="001B7957" w:rsidRPr="00E842CC" w:rsidRDefault="001B7957" w:rsidP="001B7957">
      <w:pPr>
        <w:spacing w:after="200"/>
        <w:ind w:left="150"/>
        <w:jc w:val="both"/>
      </w:pPr>
      <w:r w:rsidRPr="00E842CC">
        <w:t>Закрытое акционерное общество Финансово-строительная компания "Западный луч" вносит следующие изменения в проектную декларацию:</w:t>
      </w:r>
    </w:p>
    <w:p w:rsidR="001B7957" w:rsidRPr="00E842CC" w:rsidRDefault="005274B0" w:rsidP="001B7957">
      <w:pPr>
        <w:spacing w:after="200"/>
        <w:ind w:left="150"/>
        <w:jc w:val="both"/>
        <w:rPr>
          <w:b/>
          <w:bCs/>
        </w:rPr>
      </w:pPr>
      <w:r>
        <w:rPr>
          <w:b/>
          <w:bCs/>
        </w:rPr>
        <w:t>1</w:t>
      </w:r>
      <w:r w:rsidR="001B7957" w:rsidRPr="00E842CC">
        <w:rPr>
          <w:b/>
          <w:bCs/>
        </w:rPr>
        <w:t>. Пункт 2.5.  читать в следующей новой редакции:</w:t>
      </w:r>
    </w:p>
    <w:p w:rsidR="001B7957" w:rsidRPr="00E842CC" w:rsidRDefault="001B7957" w:rsidP="001B7957">
      <w:pPr>
        <w:spacing w:after="200"/>
        <w:ind w:left="150"/>
        <w:jc w:val="both"/>
        <w:rPr>
          <w:b/>
          <w:bCs/>
        </w:rPr>
      </w:pPr>
      <w:r w:rsidRPr="00E842CC">
        <w:rPr>
          <w:b/>
          <w:bCs/>
        </w:rPr>
        <w:t>2.5. О количестве в составе строящегося жилого дома самостоятельных частей (помещений), передаваемых участникам долевого строительства застройщиком после получения разрешения на ввод в эксплуатацию, а также об описании технических характеристик дома и самостоятельных частей (помещений).</w:t>
      </w:r>
    </w:p>
    <w:p w:rsidR="000F5902" w:rsidRDefault="001B7957" w:rsidP="001B7957">
      <w:pPr>
        <w:spacing w:after="200"/>
        <w:ind w:left="150"/>
        <w:jc w:val="both"/>
      </w:pPr>
      <w:r w:rsidRPr="00E842CC">
        <w:t xml:space="preserve">Информация об объекте: 25-ти  этажный 1 секционный жилой дом со встроенными помещениями </w:t>
      </w:r>
      <w:r w:rsidRPr="000F5902">
        <w:t xml:space="preserve">общественного назначения в форме трилистника с единым входным узлом, состоящим из 2 незадымляемых лестниц, 2 пассажирских лифтов грузоподъемностью 400 кг и 2 грузопассажирских лифтов грузоподъемностью 630 кг. </w:t>
      </w:r>
    </w:p>
    <w:p w:rsidR="001B7957" w:rsidRPr="00E842CC" w:rsidRDefault="001B7957" w:rsidP="001B7957">
      <w:pPr>
        <w:spacing w:after="200"/>
        <w:ind w:left="150"/>
        <w:jc w:val="both"/>
      </w:pPr>
      <w:r w:rsidRPr="00E842CC">
        <w:t>Жилой дом выполнен по индивидуальному проекту со сборным монолитным каркасом, с наружной отделкой фасадной штукатуркой "</w:t>
      </w:r>
      <w:proofErr w:type="spellStart"/>
      <w:r w:rsidRPr="00E842CC">
        <w:t>Termokreps</w:t>
      </w:r>
      <w:proofErr w:type="spellEnd"/>
      <w:r w:rsidRPr="00E842CC">
        <w:t>". Система отопления горячего водоснабжения жилого дома от централизованного источника.</w:t>
      </w:r>
    </w:p>
    <w:p w:rsidR="005274B0" w:rsidRDefault="0016360D" w:rsidP="005274B0">
      <w:pPr>
        <w:spacing w:after="200"/>
        <w:ind w:left="150"/>
        <w:jc w:val="both"/>
      </w:pPr>
      <w:r>
        <w:t>Количество квартир -2</w:t>
      </w:r>
      <w:r w:rsidRPr="0016360D">
        <w:t>44</w:t>
      </w:r>
      <w:r w:rsidR="005274B0">
        <w:t>, из н</w:t>
      </w:r>
      <w:r>
        <w:t xml:space="preserve">их:- однокомнатных - </w:t>
      </w:r>
      <w:r w:rsidRPr="0016360D">
        <w:t>202</w:t>
      </w:r>
      <w:r>
        <w:t xml:space="preserve">; двухкомнатных -  </w:t>
      </w:r>
      <w:r w:rsidRPr="0016360D">
        <w:t>28</w:t>
      </w:r>
      <w:r>
        <w:t>; трехкомнатных -1</w:t>
      </w:r>
      <w:r w:rsidRPr="0016360D">
        <w:t>2</w:t>
      </w:r>
      <w:r>
        <w:t xml:space="preserve">; четырехкомнатных – </w:t>
      </w:r>
      <w:r w:rsidRPr="0016360D">
        <w:t>1</w:t>
      </w:r>
      <w:r>
        <w:t>; шестикомнатных-1</w:t>
      </w:r>
    </w:p>
    <w:p w:rsidR="005274B0" w:rsidRDefault="005274B0" w:rsidP="005274B0">
      <w:pPr>
        <w:spacing w:after="200"/>
        <w:ind w:left="150"/>
        <w:jc w:val="both"/>
      </w:pPr>
      <w:r>
        <w:t>Количество нежилых помещений - 9.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1838"/>
        <w:gridCol w:w="1115"/>
        <w:gridCol w:w="1679"/>
        <w:gridCol w:w="1966"/>
        <w:gridCol w:w="1090"/>
      </w:tblGrid>
      <w:tr w:rsidR="0016360D" w:rsidTr="00F12BB4"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0D" w:rsidRDefault="0016360D" w:rsidP="00F12BB4">
            <w:pPr>
              <w:jc w:val="both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Тип помещения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0D" w:rsidRDefault="0016360D" w:rsidP="00F12B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Общая площадь, 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0D" w:rsidRDefault="0016360D" w:rsidP="00F12B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0D" w:rsidRDefault="0016360D" w:rsidP="00F12B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Тип помещения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0D" w:rsidRDefault="0016360D" w:rsidP="00F12B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Общая площадь, 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0D" w:rsidRDefault="0016360D" w:rsidP="00F12B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16360D" w:rsidRPr="00284983" w:rsidTr="00F12BB4">
        <w:tc>
          <w:tcPr>
            <w:tcW w:w="18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Default="0016360D" w:rsidP="00F12BB4">
            <w:pPr>
              <w:jc w:val="both"/>
            </w:pPr>
          </w:p>
          <w:p w:rsidR="0016360D" w:rsidRPr="001240A1" w:rsidRDefault="0016360D" w:rsidP="00F12BB4">
            <w:pPr>
              <w:jc w:val="both"/>
            </w:pPr>
            <w:r w:rsidRPr="001240A1">
              <w:t>Однокомнатные квартиры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41,3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4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</w:p>
          <w:p w:rsidR="0016360D" w:rsidRPr="005B6419" w:rsidRDefault="0016360D" w:rsidP="00F12BB4">
            <w:pPr>
              <w:jc w:val="both"/>
            </w:pPr>
          </w:p>
          <w:p w:rsidR="0016360D" w:rsidRPr="005B6419" w:rsidRDefault="0016360D" w:rsidP="00F12BB4">
            <w:pPr>
              <w:jc w:val="both"/>
            </w:pPr>
            <w:r w:rsidRPr="005B6419">
              <w:t>Однокомнатные квартиры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98,4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2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41,7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99,5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3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43,9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99,8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50,4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100,5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56,0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100,6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2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56,4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100,7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56,5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100,9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63,2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63,3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101,1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3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63,4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101,2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3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63,6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101,3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63,7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101,4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63,8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101,5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65,2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5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101,8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65,6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5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105,1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4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65,7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105,2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65,9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105,3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3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67,8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4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105,4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6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67,9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105,5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4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73,6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105,6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74,4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105,9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9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77,9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8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78,0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106,5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2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83,3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106,7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2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83,4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6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107,2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3</w:t>
            </w:r>
          </w:p>
        </w:tc>
      </w:tr>
      <w:tr w:rsidR="0016360D" w:rsidRPr="00284983" w:rsidTr="00F12BB4">
        <w:trPr>
          <w:trHeight w:val="30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83,5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107,3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83,6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5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109,5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5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83,7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109,6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6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83,9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109,9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2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84,1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5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2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84,2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110,1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84,4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110,2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84,5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110,3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84,7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110,5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4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96,9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110,9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6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97,4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111,0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5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97,5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111,3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5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97,7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111,4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4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97,8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111,6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97,9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111,7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98,1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180,8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98,2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184,2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</w:p>
        </w:tc>
      </w:tr>
      <w:tr w:rsidR="0016360D" w:rsidRPr="00284983" w:rsidTr="00F12BB4"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</w:p>
          <w:p w:rsidR="0016360D" w:rsidRPr="00284983" w:rsidRDefault="0016360D" w:rsidP="00F12BB4">
            <w:pPr>
              <w:jc w:val="both"/>
            </w:pPr>
          </w:p>
          <w:p w:rsidR="0016360D" w:rsidRPr="001240A1" w:rsidRDefault="0016360D" w:rsidP="00F12BB4">
            <w:pPr>
              <w:jc w:val="both"/>
              <w:rPr>
                <w:rFonts w:ascii="Bauhaus 93" w:hAnsi="Bauhaus 93"/>
              </w:rPr>
            </w:pPr>
            <w:r w:rsidRPr="001240A1">
              <w:t>Двухкомнатные</w:t>
            </w:r>
            <w:r w:rsidRPr="001240A1">
              <w:rPr>
                <w:rFonts w:ascii="Bauhaus 93" w:hAnsi="Bauhaus 93"/>
              </w:rPr>
              <w:t xml:space="preserve"> </w:t>
            </w:r>
            <w:r w:rsidRPr="001240A1">
              <w:t>квартиры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73,5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4D50AF" w:rsidRDefault="0016360D" w:rsidP="00F12B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</w:p>
          <w:p w:rsidR="0016360D" w:rsidRPr="005B6419" w:rsidRDefault="0016360D" w:rsidP="00F12BB4">
            <w:pPr>
              <w:jc w:val="both"/>
            </w:pPr>
          </w:p>
          <w:p w:rsidR="0016360D" w:rsidRPr="005B6419" w:rsidRDefault="0016360D" w:rsidP="00F12BB4">
            <w:pPr>
              <w:jc w:val="both"/>
            </w:pPr>
            <w:r w:rsidRPr="005B6419">
              <w:t>Двухкомнатные квартиры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75,9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6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73,6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76,0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6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74,1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90,5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2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74,2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F30951" w:rsidRDefault="0016360D" w:rsidP="00F12BB4">
            <w:pPr>
              <w:jc w:val="both"/>
            </w:pPr>
            <w:r>
              <w:rPr>
                <w:lang w:val="en-US"/>
              </w:rPr>
              <w:t>97</w:t>
            </w:r>
            <w:r>
              <w:t>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74,3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147,4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1240A1" w:rsidRDefault="0016360D" w:rsidP="00F12BB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74,9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1240A1" w:rsidRDefault="0016360D" w:rsidP="00F12BB4">
            <w:pPr>
              <w:jc w:val="both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148,0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284983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75,3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6360D" w:rsidRPr="00284983" w:rsidTr="00F12BB4">
        <w:tc>
          <w:tcPr>
            <w:tcW w:w="18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0D" w:rsidRPr="001240A1" w:rsidRDefault="0016360D" w:rsidP="00F12BB4">
            <w:pPr>
              <w:jc w:val="both"/>
            </w:pPr>
            <w:r w:rsidRPr="001240A1">
              <w:t>Трехкомнатные квартиры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98,9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0D" w:rsidRPr="005B6419" w:rsidRDefault="0016360D" w:rsidP="00F12BB4">
            <w:pPr>
              <w:jc w:val="both"/>
            </w:pPr>
            <w:r w:rsidRPr="005B6419">
              <w:t>Трехкомнатные квартиры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104,4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1240A1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99,0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105,0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360D" w:rsidRPr="001240A1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99,6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107,4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360D" w:rsidRPr="001240A1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99,8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109,5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16360D" w:rsidRPr="00284983" w:rsidTr="00F12BB4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360D" w:rsidRPr="001240A1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146,0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16360D" w:rsidRPr="00284983" w:rsidTr="00F12BB4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360D" w:rsidRPr="001240A1" w:rsidRDefault="0016360D" w:rsidP="00F12BB4"/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  <w:vAlign w:val="center"/>
          </w:tcPr>
          <w:p w:rsidR="0016360D" w:rsidRPr="005B6419" w:rsidRDefault="0016360D" w:rsidP="00F12BB4"/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6360D" w:rsidRPr="00284983" w:rsidTr="00F12BB4"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0D" w:rsidRPr="001240A1" w:rsidRDefault="0016360D" w:rsidP="00F12BB4">
            <w:pPr>
              <w:jc w:val="both"/>
            </w:pPr>
            <w:r w:rsidRPr="001240A1">
              <w:t>Четырехкомнатные квартиры</w:t>
            </w:r>
          </w:p>
          <w:p w:rsidR="0016360D" w:rsidRPr="001240A1" w:rsidRDefault="0016360D" w:rsidP="00F12BB4">
            <w:pPr>
              <w:jc w:val="both"/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0D" w:rsidRPr="005B6419" w:rsidRDefault="0016360D" w:rsidP="00F12BB4">
            <w:pPr>
              <w:jc w:val="both"/>
            </w:pPr>
            <w:r>
              <w:t>145,5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</w:p>
        </w:tc>
      </w:tr>
      <w:tr w:rsidR="0016360D" w:rsidRPr="00284983" w:rsidTr="00F12BB4"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1240A1" w:rsidRDefault="0016360D" w:rsidP="00F12BB4">
            <w:pPr>
              <w:jc w:val="both"/>
            </w:pPr>
            <w:proofErr w:type="spellStart"/>
            <w:r>
              <w:t>Шестикомнатные</w:t>
            </w:r>
            <w:proofErr w:type="spellEnd"/>
            <w:r>
              <w:t xml:space="preserve"> квартиры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198,7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</w:p>
        </w:tc>
      </w:tr>
      <w:tr w:rsidR="0016360D" w:rsidRPr="00284983" w:rsidTr="00F12BB4"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 w:rsidRPr="00562D83">
              <w:t>Нежилые помещения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0D" w:rsidRPr="005B6419" w:rsidRDefault="0016360D" w:rsidP="00F12BB4">
            <w:pPr>
              <w:jc w:val="both"/>
            </w:pPr>
            <w:r w:rsidRPr="005B6419">
              <w:t>43,12 (подвал)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0D" w:rsidRPr="005B6419" w:rsidRDefault="0016360D" w:rsidP="00F12BB4">
            <w:pPr>
              <w:jc w:val="both"/>
            </w:pPr>
            <w:r w:rsidRPr="005B6419">
              <w:t>Нежилое помещение №1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</w:p>
        </w:tc>
      </w:tr>
      <w:tr w:rsidR="0016360D" w:rsidRPr="00284983" w:rsidTr="00F12BB4"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62D83" w:rsidRDefault="0016360D" w:rsidP="00F12BB4">
            <w:pPr>
              <w:jc w:val="both"/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55,22 (подвал)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Нежилое помещение №2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</w:p>
        </w:tc>
      </w:tr>
      <w:tr w:rsidR="0016360D" w:rsidRPr="00284983" w:rsidTr="00F12BB4"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62D83" w:rsidRDefault="0016360D" w:rsidP="00F12BB4">
            <w:pPr>
              <w:jc w:val="both"/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109,01 (подвал)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Нежилое помещение №3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</w:p>
        </w:tc>
      </w:tr>
      <w:tr w:rsidR="0016360D" w:rsidRPr="00284983" w:rsidTr="00F12BB4"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62D83" w:rsidRDefault="0016360D" w:rsidP="00F12BB4">
            <w:pPr>
              <w:jc w:val="both"/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81,12 (подвал)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 w:rsidRPr="005B6419">
              <w:t xml:space="preserve">Нежилое помещение </w:t>
            </w:r>
            <w:r>
              <w:t>№4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</w:p>
        </w:tc>
      </w:tr>
      <w:tr w:rsidR="0016360D" w:rsidRPr="00284983" w:rsidTr="00F12BB4"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108,29 (подвал)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Нежилое помещение №5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</w:p>
        </w:tc>
      </w:tr>
      <w:tr w:rsidR="0016360D" w:rsidRPr="00284983" w:rsidTr="00F12BB4"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55,05 (подвал)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Нежилое помещение №6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</w:p>
        </w:tc>
      </w:tr>
      <w:tr w:rsidR="0016360D" w:rsidRPr="00284983" w:rsidTr="00F12BB4"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1087,07 (1 этаж)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Нежилое помещение №7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</w:p>
        </w:tc>
      </w:tr>
      <w:tr w:rsidR="0016360D" w:rsidRPr="00284983" w:rsidTr="00F12BB4"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171,37 (2 этаж)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Нежилое помещение №8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</w:p>
        </w:tc>
      </w:tr>
      <w:tr w:rsidR="0016360D" w:rsidRPr="00284983" w:rsidTr="00F12BB4"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  <w:r>
              <w:t>170,86 (3 этаж)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  <w:r>
              <w:t>Нежилое помещение №9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5B6419" w:rsidRDefault="0016360D" w:rsidP="00F12BB4">
            <w:pPr>
              <w:jc w:val="both"/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0D" w:rsidRPr="00284983" w:rsidRDefault="0016360D" w:rsidP="00F12BB4">
            <w:pPr>
              <w:jc w:val="both"/>
            </w:pPr>
          </w:p>
        </w:tc>
      </w:tr>
    </w:tbl>
    <w:p w:rsidR="0016360D" w:rsidRDefault="0016360D" w:rsidP="0016360D"/>
    <w:p w:rsidR="001B7957" w:rsidRDefault="001B7957" w:rsidP="001B7957">
      <w:pPr>
        <w:ind w:left="150"/>
        <w:jc w:val="both"/>
      </w:pPr>
    </w:p>
    <w:p w:rsidR="001B7957" w:rsidRPr="004750C4" w:rsidRDefault="001B7957" w:rsidP="001B7957">
      <w:pPr>
        <w:ind w:left="150"/>
        <w:jc w:val="both"/>
      </w:pPr>
      <w:r w:rsidRPr="004750C4">
        <w:t xml:space="preserve"> Класс здания - 1. Степень огнестойкости - 1. Класс конструктивной пожарной опасности пожарной  опасности - С0. Класс функциональной пожарной опасности Ф1.3- многоквартирный дом, Ф4.3 – встроено-пристроенные помещения офисов, эксплуатируемые помещения подвала - 1. </w:t>
      </w:r>
    </w:p>
    <w:p w:rsidR="001B7957" w:rsidRPr="004750C4" w:rsidRDefault="001B7957" w:rsidP="001B7957">
      <w:pPr>
        <w:ind w:left="150"/>
        <w:jc w:val="both"/>
      </w:pPr>
      <w:r w:rsidRPr="004750C4">
        <w:t>Площадь застройки: 1500,16 м2. Общая площадь: 33858,00 м</w:t>
      </w:r>
      <w:r>
        <w:t>2</w:t>
      </w:r>
      <w:r w:rsidRPr="004750C4">
        <w:t> . Строительный объем (общий): 103 402,0м</w:t>
      </w:r>
      <w:r w:rsidRPr="004750C4">
        <w:rPr>
          <w:vertAlign w:val="superscript"/>
        </w:rPr>
        <w:t>3</w:t>
      </w:r>
      <w:r w:rsidRPr="004750C4">
        <w:t xml:space="preserve">. </w:t>
      </w:r>
    </w:p>
    <w:p w:rsidR="001B7957" w:rsidRDefault="001B7957" w:rsidP="001B7957">
      <w:pPr>
        <w:spacing w:before="100" w:beforeAutospacing="1" w:after="100" w:afterAutospacing="1"/>
        <w:contextualSpacing/>
        <w:jc w:val="both"/>
        <w:rPr>
          <w:b/>
          <w:bCs/>
        </w:rPr>
      </w:pPr>
    </w:p>
    <w:p w:rsidR="001B7957" w:rsidRDefault="001B7957" w:rsidP="001B7957">
      <w:pPr>
        <w:spacing w:before="100" w:beforeAutospacing="1" w:after="100" w:afterAutospacing="1"/>
        <w:contextualSpacing/>
        <w:jc w:val="both"/>
        <w:rPr>
          <w:b/>
          <w:bCs/>
        </w:rPr>
      </w:pPr>
    </w:p>
    <w:p w:rsidR="005274B0" w:rsidRDefault="005274B0" w:rsidP="001B7957">
      <w:pPr>
        <w:spacing w:before="100" w:beforeAutospacing="1" w:after="100" w:afterAutospacing="1"/>
        <w:contextualSpacing/>
        <w:jc w:val="both"/>
        <w:rPr>
          <w:b/>
          <w:bCs/>
        </w:rPr>
      </w:pPr>
    </w:p>
    <w:p w:rsidR="001B7957" w:rsidRPr="00B473C1" w:rsidRDefault="001B7957" w:rsidP="001B7957">
      <w:pPr>
        <w:spacing w:before="100" w:beforeAutospacing="1" w:after="100" w:afterAutospacing="1"/>
        <w:rPr>
          <w:sz w:val="28"/>
          <w:szCs w:val="28"/>
        </w:rPr>
      </w:pPr>
      <w:r w:rsidRPr="003A56CD">
        <w:t xml:space="preserve">Генеральный директор  ЗАО ФСК "Западный луч"                                                                     </w:t>
      </w:r>
      <w:r>
        <w:t>Е.С. Батурин</w:t>
      </w:r>
    </w:p>
    <w:p w:rsidR="001B7957" w:rsidRPr="007E409B" w:rsidRDefault="001B7957" w:rsidP="00E842CC">
      <w:pPr>
        <w:spacing w:before="100" w:beforeAutospacing="1" w:after="100" w:afterAutospacing="1"/>
        <w:rPr>
          <w:sz w:val="28"/>
          <w:szCs w:val="28"/>
        </w:rPr>
      </w:pPr>
    </w:p>
    <w:sectPr w:rsidR="001B7957" w:rsidRPr="007E409B" w:rsidSect="00E842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6B"/>
    <w:rsid w:val="00003865"/>
    <w:rsid w:val="00007386"/>
    <w:rsid w:val="00017746"/>
    <w:rsid w:val="0004087E"/>
    <w:rsid w:val="000515EF"/>
    <w:rsid w:val="0006155F"/>
    <w:rsid w:val="0006519C"/>
    <w:rsid w:val="0007199A"/>
    <w:rsid w:val="00080807"/>
    <w:rsid w:val="000A7C0D"/>
    <w:rsid w:val="000B477B"/>
    <w:rsid w:val="000C22AB"/>
    <w:rsid w:val="000D7811"/>
    <w:rsid w:val="000E01F4"/>
    <w:rsid w:val="000F5902"/>
    <w:rsid w:val="00133C98"/>
    <w:rsid w:val="0013438A"/>
    <w:rsid w:val="001362D3"/>
    <w:rsid w:val="0016360D"/>
    <w:rsid w:val="001858DF"/>
    <w:rsid w:val="001863F9"/>
    <w:rsid w:val="00197775"/>
    <w:rsid w:val="001B7957"/>
    <w:rsid w:val="001C2210"/>
    <w:rsid w:val="001C2576"/>
    <w:rsid w:val="001F449A"/>
    <w:rsid w:val="00211449"/>
    <w:rsid w:val="00250B40"/>
    <w:rsid w:val="00284925"/>
    <w:rsid w:val="002874D9"/>
    <w:rsid w:val="002E27D0"/>
    <w:rsid w:val="00316A93"/>
    <w:rsid w:val="0034539E"/>
    <w:rsid w:val="00346C8D"/>
    <w:rsid w:val="0036167A"/>
    <w:rsid w:val="003813FF"/>
    <w:rsid w:val="00391C92"/>
    <w:rsid w:val="003A56CD"/>
    <w:rsid w:val="003B40BC"/>
    <w:rsid w:val="003D2951"/>
    <w:rsid w:val="003D58BE"/>
    <w:rsid w:val="003D7464"/>
    <w:rsid w:val="0041274B"/>
    <w:rsid w:val="004146D6"/>
    <w:rsid w:val="00452FB4"/>
    <w:rsid w:val="004561FD"/>
    <w:rsid w:val="00474813"/>
    <w:rsid w:val="004750C4"/>
    <w:rsid w:val="0047737D"/>
    <w:rsid w:val="00484246"/>
    <w:rsid w:val="00495959"/>
    <w:rsid w:val="004A503B"/>
    <w:rsid w:val="004B1B78"/>
    <w:rsid w:val="004B20C5"/>
    <w:rsid w:val="004D6011"/>
    <w:rsid w:val="00511857"/>
    <w:rsid w:val="00512D97"/>
    <w:rsid w:val="005274B0"/>
    <w:rsid w:val="005519C8"/>
    <w:rsid w:val="0056308C"/>
    <w:rsid w:val="00566A77"/>
    <w:rsid w:val="00590FD3"/>
    <w:rsid w:val="005A7890"/>
    <w:rsid w:val="005D2909"/>
    <w:rsid w:val="005D292C"/>
    <w:rsid w:val="005D6F6D"/>
    <w:rsid w:val="005E2315"/>
    <w:rsid w:val="005E2EEF"/>
    <w:rsid w:val="005F4C17"/>
    <w:rsid w:val="0064483E"/>
    <w:rsid w:val="006543EC"/>
    <w:rsid w:val="0067409B"/>
    <w:rsid w:val="00686B32"/>
    <w:rsid w:val="006A3E1F"/>
    <w:rsid w:val="006B3AEE"/>
    <w:rsid w:val="006C5B41"/>
    <w:rsid w:val="006C76C5"/>
    <w:rsid w:val="006E3231"/>
    <w:rsid w:val="00726D25"/>
    <w:rsid w:val="0076357F"/>
    <w:rsid w:val="00786CF7"/>
    <w:rsid w:val="007A3803"/>
    <w:rsid w:val="007B2E23"/>
    <w:rsid w:val="007B66A0"/>
    <w:rsid w:val="007C18F2"/>
    <w:rsid w:val="007C5F57"/>
    <w:rsid w:val="007C76B8"/>
    <w:rsid w:val="007E01A7"/>
    <w:rsid w:val="007E409B"/>
    <w:rsid w:val="00806F59"/>
    <w:rsid w:val="0081520C"/>
    <w:rsid w:val="008815EC"/>
    <w:rsid w:val="008A5FBA"/>
    <w:rsid w:val="008C3591"/>
    <w:rsid w:val="009938D3"/>
    <w:rsid w:val="00995023"/>
    <w:rsid w:val="009A46CC"/>
    <w:rsid w:val="009B22C8"/>
    <w:rsid w:val="009C2BB0"/>
    <w:rsid w:val="009C4504"/>
    <w:rsid w:val="009C7527"/>
    <w:rsid w:val="00A01125"/>
    <w:rsid w:val="00A11B5E"/>
    <w:rsid w:val="00A11D71"/>
    <w:rsid w:val="00A13663"/>
    <w:rsid w:val="00A24B35"/>
    <w:rsid w:val="00A25EF2"/>
    <w:rsid w:val="00A40DE5"/>
    <w:rsid w:val="00A52E7F"/>
    <w:rsid w:val="00A55BC9"/>
    <w:rsid w:val="00A71138"/>
    <w:rsid w:val="00A77E5A"/>
    <w:rsid w:val="00A91B1D"/>
    <w:rsid w:val="00A95216"/>
    <w:rsid w:val="00AA2B18"/>
    <w:rsid w:val="00AA623B"/>
    <w:rsid w:val="00AB0E23"/>
    <w:rsid w:val="00AB543E"/>
    <w:rsid w:val="00AF7949"/>
    <w:rsid w:val="00B11C0F"/>
    <w:rsid w:val="00B277FB"/>
    <w:rsid w:val="00B37AAE"/>
    <w:rsid w:val="00B473C1"/>
    <w:rsid w:val="00B92AA3"/>
    <w:rsid w:val="00BE265A"/>
    <w:rsid w:val="00BE41A0"/>
    <w:rsid w:val="00C0036B"/>
    <w:rsid w:val="00C13F64"/>
    <w:rsid w:val="00C21ECB"/>
    <w:rsid w:val="00C47272"/>
    <w:rsid w:val="00C66277"/>
    <w:rsid w:val="00C721C0"/>
    <w:rsid w:val="00C77E24"/>
    <w:rsid w:val="00CB5AA6"/>
    <w:rsid w:val="00CF4A86"/>
    <w:rsid w:val="00D0135E"/>
    <w:rsid w:val="00D228CE"/>
    <w:rsid w:val="00D40439"/>
    <w:rsid w:val="00D50ADD"/>
    <w:rsid w:val="00D74BD4"/>
    <w:rsid w:val="00DB0970"/>
    <w:rsid w:val="00DB2FF6"/>
    <w:rsid w:val="00DD2114"/>
    <w:rsid w:val="00E418C7"/>
    <w:rsid w:val="00E631E6"/>
    <w:rsid w:val="00E842CC"/>
    <w:rsid w:val="00E84925"/>
    <w:rsid w:val="00E85133"/>
    <w:rsid w:val="00EB18EC"/>
    <w:rsid w:val="00EC0ECA"/>
    <w:rsid w:val="00EF633F"/>
    <w:rsid w:val="00F0285E"/>
    <w:rsid w:val="00F13D02"/>
    <w:rsid w:val="00F62478"/>
    <w:rsid w:val="00F64F98"/>
    <w:rsid w:val="00F747CF"/>
    <w:rsid w:val="00FD4B47"/>
    <w:rsid w:val="00FD764D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6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036B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036B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36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003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03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iPriority w:val="99"/>
    <w:rsid w:val="00C77E2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locked/>
    <w:rsid w:val="00C77E24"/>
    <w:rPr>
      <w:rFonts w:ascii="Consolas" w:hAnsi="Consolas" w:cs="Consolas"/>
      <w:sz w:val="21"/>
      <w:szCs w:val="21"/>
    </w:rPr>
  </w:style>
  <w:style w:type="paragraph" w:styleId="a5">
    <w:name w:val="No Spacing"/>
    <w:uiPriority w:val="99"/>
    <w:qFormat/>
    <w:rsid w:val="00D0135E"/>
    <w:rPr>
      <w:rFonts w:ascii="Times New Roman" w:eastAsia="Times New Roman" w:hAnsi="Times New Roman"/>
      <w:sz w:val="20"/>
      <w:szCs w:val="20"/>
    </w:rPr>
  </w:style>
  <w:style w:type="paragraph" w:styleId="a6">
    <w:name w:val="Normal (Web)"/>
    <w:basedOn w:val="a"/>
    <w:uiPriority w:val="99"/>
    <w:rsid w:val="00BE41A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686B32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81520C"/>
    <w:rPr>
      <w:rFonts w:ascii="Times New Roman" w:hAnsi="Times New Roman" w:cs="Times New Roman"/>
      <w:sz w:val="2"/>
      <w:szCs w:val="2"/>
    </w:rPr>
  </w:style>
  <w:style w:type="table" w:styleId="a9">
    <w:name w:val="Table Grid"/>
    <w:basedOn w:val="a1"/>
    <w:uiPriority w:val="59"/>
    <w:locked/>
    <w:rsid w:val="00FD4B4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D4B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4B47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84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6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036B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036B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36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003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03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iPriority w:val="99"/>
    <w:rsid w:val="00C77E2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locked/>
    <w:rsid w:val="00C77E24"/>
    <w:rPr>
      <w:rFonts w:ascii="Consolas" w:hAnsi="Consolas" w:cs="Consolas"/>
      <w:sz w:val="21"/>
      <w:szCs w:val="21"/>
    </w:rPr>
  </w:style>
  <w:style w:type="paragraph" w:styleId="a5">
    <w:name w:val="No Spacing"/>
    <w:uiPriority w:val="99"/>
    <w:qFormat/>
    <w:rsid w:val="00D0135E"/>
    <w:rPr>
      <w:rFonts w:ascii="Times New Roman" w:eastAsia="Times New Roman" w:hAnsi="Times New Roman"/>
      <w:sz w:val="20"/>
      <w:szCs w:val="20"/>
    </w:rPr>
  </w:style>
  <w:style w:type="paragraph" w:styleId="a6">
    <w:name w:val="Normal (Web)"/>
    <w:basedOn w:val="a"/>
    <w:uiPriority w:val="99"/>
    <w:rsid w:val="00BE41A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686B32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81520C"/>
    <w:rPr>
      <w:rFonts w:ascii="Times New Roman" w:hAnsi="Times New Roman" w:cs="Times New Roman"/>
      <w:sz w:val="2"/>
      <w:szCs w:val="2"/>
    </w:rPr>
  </w:style>
  <w:style w:type="table" w:styleId="a9">
    <w:name w:val="Table Grid"/>
    <w:basedOn w:val="a1"/>
    <w:uiPriority w:val="59"/>
    <w:locked/>
    <w:rsid w:val="00FD4B4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D4B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4B47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84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kholding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B0FC-11EA-467C-9C81-5FF39820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562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Дзевялтовская Наталь</dc:creator>
  <cp:lastModifiedBy>Романова Оксана Александровна</cp:lastModifiedBy>
  <cp:revision>11</cp:revision>
  <cp:lastPrinted>2012-03-27T12:33:00Z</cp:lastPrinted>
  <dcterms:created xsi:type="dcterms:W3CDTF">2011-12-27T09:06:00Z</dcterms:created>
  <dcterms:modified xsi:type="dcterms:W3CDTF">2012-11-07T03:12:00Z</dcterms:modified>
</cp:coreProperties>
</file>